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CD29F" w14:textId="77777777" w:rsidR="000D37F2" w:rsidRDefault="000D37F2" w:rsidP="004D7E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center"/>
        <w:rPr>
          <w:b/>
          <w:bCs/>
          <w:sz w:val="20"/>
          <w:szCs w:val="20"/>
          <w:lang w:val="pt-PT"/>
        </w:rPr>
      </w:pPr>
    </w:p>
    <w:p w14:paraId="0442A472" w14:textId="43AA257C" w:rsidR="004D7E98" w:rsidRPr="006D0F6D" w:rsidRDefault="004D7E98" w:rsidP="004D7E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center"/>
        <w:rPr>
          <w:b/>
          <w:bCs/>
          <w:sz w:val="20"/>
          <w:szCs w:val="20"/>
          <w:lang w:val="pt-PT"/>
        </w:rPr>
      </w:pPr>
      <w:r w:rsidRPr="006D0F6D">
        <w:rPr>
          <w:b/>
          <w:bCs/>
          <w:sz w:val="20"/>
          <w:szCs w:val="20"/>
          <w:lang w:val="pt-PT"/>
        </w:rPr>
        <w:t xml:space="preserve">TERMO </w:t>
      </w:r>
      <w:r w:rsidR="008C7D45" w:rsidRPr="006D0F6D">
        <w:rPr>
          <w:b/>
          <w:bCs/>
          <w:sz w:val="20"/>
          <w:szCs w:val="20"/>
          <w:lang w:val="pt-PT"/>
        </w:rPr>
        <w:t xml:space="preserve">DE CIÊNCIA </w:t>
      </w:r>
      <w:r w:rsidR="00461CE1" w:rsidRPr="006D0F6D">
        <w:rPr>
          <w:b/>
          <w:bCs/>
          <w:sz w:val="20"/>
          <w:szCs w:val="20"/>
          <w:lang w:val="pt-PT"/>
        </w:rPr>
        <w:t xml:space="preserve">E DECLARAÇÕES </w:t>
      </w:r>
      <w:r w:rsidRPr="006D0F6D">
        <w:rPr>
          <w:b/>
          <w:bCs/>
          <w:sz w:val="20"/>
          <w:szCs w:val="20"/>
          <w:lang w:val="pt-PT"/>
        </w:rPr>
        <w:t xml:space="preserve">PARA ACESSO À PLATAFORMA </w:t>
      </w:r>
      <w:r w:rsidR="00EB0F71" w:rsidRPr="006D0F6D">
        <w:rPr>
          <w:b/>
          <w:bCs/>
          <w:sz w:val="20"/>
          <w:szCs w:val="20"/>
          <w:lang w:val="pt-PT"/>
        </w:rPr>
        <w:t>SMARTTBOT</w:t>
      </w:r>
    </w:p>
    <w:p w14:paraId="191718DF" w14:textId="7DEEC992" w:rsidR="000D37F2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CB7D66E" w14:textId="77777777" w:rsidR="000D37F2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621D298" w14:textId="77777777" w:rsidR="000D37F2" w:rsidRPr="005966B3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1407793" w14:textId="2328A8E9" w:rsidR="004D7E98" w:rsidRDefault="008C7D45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O CLIENTE, ao aderir a este Termo de Ciência</w:t>
      </w:r>
      <w:r w:rsidR="00461CE1" w:rsidRPr="006D0F6D">
        <w:rPr>
          <w:sz w:val="20"/>
          <w:szCs w:val="20"/>
          <w:lang w:val="pt-PT"/>
        </w:rPr>
        <w:t xml:space="preserve"> e Declarações </w:t>
      </w:r>
      <w:r w:rsidRPr="006D0F6D">
        <w:rPr>
          <w:sz w:val="20"/>
          <w:szCs w:val="20"/>
          <w:lang w:val="pt-PT"/>
        </w:rPr>
        <w:t xml:space="preserve"> para Acesso à Plataforma Smarttbot (Termo/Plataforma), DECLARA plena ciência </w:t>
      </w:r>
      <w:r w:rsidR="00BB2E61" w:rsidRPr="006D0F6D">
        <w:rPr>
          <w:sz w:val="20"/>
          <w:szCs w:val="20"/>
          <w:lang w:val="pt-PT"/>
        </w:rPr>
        <w:t xml:space="preserve">das seguintes condições: </w:t>
      </w:r>
    </w:p>
    <w:p w14:paraId="0604AB12" w14:textId="77777777" w:rsidR="000D37F2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7C239858" w14:textId="77777777" w:rsidR="000D37F2" w:rsidRPr="005966B3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EB4226F" w14:textId="1AA06C1E" w:rsidR="00EB0F71" w:rsidRPr="006D0F6D" w:rsidRDefault="00EB0F71" w:rsidP="00EB0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6D0F6D">
        <w:rPr>
          <w:b/>
          <w:bCs/>
          <w:sz w:val="20"/>
          <w:szCs w:val="20"/>
          <w:lang w:val="pt-PT"/>
        </w:rPr>
        <w:t>Atualização das Informações na Plataforma</w:t>
      </w:r>
    </w:p>
    <w:p w14:paraId="4B0DA597" w14:textId="782E788D" w:rsidR="00EB5D8A" w:rsidRDefault="00EB5D8A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 Plataforma disponibiliza a cotação dos ativos conforme transmissão das informaç</w:t>
      </w:r>
      <w:r w:rsidR="00001FC2"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ões às plataformas (“</w:t>
      </w:r>
      <w:r w:rsidR="00001FC2" w:rsidRPr="006D0F6D"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pt-PT" w:eastAsia="pt-BR"/>
        </w:rPr>
        <w:t>vendors</w:t>
      </w:r>
      <w:r w:rsidR="00001FC2"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”)</w:t>
      </w:r>
      <w:r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realizada pela B3</w:t>
      </w:r>
      <w:r w:rsidR="00001FC2"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</w:t>
      </w:r>
      <w:r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, o que ocorre em tempo real. O “status” das ordens também é apresentado na Plataforma em tempo real, porém, </w:t>
      </w:r>
      <w:r w:rsidR="00EB0F71"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apenas demonstra </w:t>
      </w:r>
      <w:r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as operações realizadas “intraday”. </w:t>
      </w:r>
    </w:p>
    <w:p w14:paraId="29D3A44C" w14:textId="77777777" w:rsidR="00011CF7" w:rsidRPr="006D0F6D" w:rsidRDefault="00011CF7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3F1EAA8B" w14:textId="1F810D8D" w:rsidR="002D2286" w:rsidRDefault="00011CF7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011CF7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 Plataforma só possibilita a realização de operações com renda variável, por exemplo, operações com ações, fundos imobiliários, opções e futuros. Para outras operações, tais como, operações com títulos de renda fixa, fundos, Tesouro Direto e demais produtos, o CLIENTE deverá acessar a área logada no portal do CLIENTE através do site </w:t>
      </w:r>
      <w:hyperlink r:id="rId7" w:history="1">
        <w:r w:rsidRPr="00D173DC">
          <w:rPr>
            <w:rStyle w:val="Hyperlink"/>
            <w:rFonts w:ascii="Calibri" w:eastAsia="Calibri" w:hAnsi="Calibri" w:cs="Calibri"/>
            <w:sz w:val="20"/>
            <w:szCs w:val="20"/>
            <w:lang w:val="pt-PT" w:eastAsia="pt-BR"/>
          </w:rPr>
          <w:t>https://portaldocliente.guideinvestimentos.com.br/login</w:t>
        </w:r>
      </w:hyperlink>
      <w:r w:rsidRPr="00011CF7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.</w:t>
      </w:r>
    </w:p>
    <w:p w14:paraId="7FE8939C" w14:textId="6187F7AF" w:rsidR="00011CF7" w:rsidRDefault="00011CF7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04FCF602" w14:textId="77777777" w:rsidR="002D2286" w:rsidRPr="0045173D" w:rsidRDefault="002D2286" w:rsidP="002D228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</w:pPr>
      <w:bookmarkStart w:id="0" w:name="_Hlk84419178"/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Estas e outras informações podem ser consultadas em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:</w:t>
      </w:r>
      <w:r w:rsidRPr="00CE7FBE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“</w:t>
      </w: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Dúvidas sobre as nossas plataformas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” no sítio eletrônico</w:t>
      </w: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 xml:space="preserve"> guide.com.br/plataformas-de-investimentos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.</w:t>
      </w:r>
    </w:p>
    <w:bookmarkEnd w:id="0"/>
    <w:p w14:paraId="3835DA1A" w14:textId="77777777" w:rsidR="002D2286" w:rsidRPr="002D2286" w:rsidRDefault="002D2286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</w:pPr>
    </w:p>
    <w:p w14:paraId="5CEEBAB7" w14:textId="07AB3EF8" w:rsidR="00BF3C33" w:rsidRDefault="00EB5D8A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As posições de custódia, </w:t>
      </w:r>
      <w:r w:rsidR="00753AF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extratos, saldos, notas de corretagem, </w:t>
      </w:r>
      <w:r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de operações e de limites não são disponibilizadas na Plataforma, mas podem ser acessadas mediante acesso ao Portal do Cliente ou Home Broker da Guide Investimentos, e são disponibilizadas em tempo real.</w:t>
      </w:r>
    </w:p>
    <w:p w14:paraId="70704CFE" w14:textId="77777777" w:rsidR="00BF3C33" w:rsidRDefault="00BF3C33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46C83694" w14:textId="584A5747" w:rsidR="00EB5D8A" w:rsidRPr="00093677" w:rsidRDefault="00753AFA" w:rsidP="00EB0F71">
      <w:pPr>
        <w:autoSpaceDE w:val="0"/>
        <w:autoSpaceDN w:val="0"/>
        <w:adjustRightInd w:val="0"/>
        <w:jc w:val="both"/>
        <w:rPr>
          <w:lang w:val="pt-BR"/>
        </w:rPr>
      </w:pPr>
      <w:r>
        <w:rPr>
          <w:rFonts w:ascii="Calibri" w:eastAsia="Calibri" w:hAnsi="Calibri" w:cs="Calibri"/>
          <w:color w:val="000000"/>
          <w:sz w:val="20"/>
          <w:szCs w:val="20"/>
          <w:lang w:val="pt-PT" w:eastAsia="pt-BR"/>
        </w:rPr>
        <w:t>Assim, como a Plataforma é exclusiva para operações em bolsa de valores, o CLIENTE só visualizará as informações atualizadas relativas às operações com ativos negociados em bolsa.</w:t>
      </w:r>
    </w:p>
    <w:p w14:paraId="7DD42C05" w14:textId="77777777" w:rsidR="000D37F2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FA9B7BF" w14:textId="77777777" w:rsidR="000D37F2" w:rsidRPr="005966B3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F146892" w14:textId="509F8DBA" w:rsidR="007876CB" w:rsidRPr="006D0F6D" w:rsidRDefault="007876CB" w:rsidP="007876C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6D0F6D">
        <w:rPr>
          <w:b/>
          <w:bCs/>
          <w:sz w:val="20"/>
          <w:szCs w:val="20"/>
          <w:lang w:val="pt-PT"/>
        </w:rPr>
        <w:t xml:space="preserve">Contratação da Plataforma </w:t>
      </w:r>
    </w:p>
    <w:p w14:paraId="6347C454" w14:textId="098CEAFE" w:rsidR="006D0F6D" w:rsidRPr="006D0F6D" w:rsidRDefault="007876CB" w:rsidP="007876C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 xml:space="preserve">A contratação da Plataforma deverá ocorrer diretamente junto ao fornecedor do serviço, mediante acesso ao </w:t>
      </w:r>
      <w:r w:rsidRPr="00D54971">
        <w:rPr>
          <w:i/>
          <w:iCs/>
          <w:sz w:val="20"/>
          <w:szCs w:val="20"/>
          <w:lang w:val="pt-PT"/>
        </w:rPr>
        <w:t>link</w:t>
      </w:r>
      <w:r w:rsidRPr="006D0F6D">
        <w:rPr>
          <w:sz w:val="20"/>
          <w:szCs w:val="20"/>
          <w:lang w:val="pt-PT"/>
        </w:rPr>
        <w:t xml:space="preserve">: </w:t>
      </w:r>
      <w:hyperlink r:id="rId8" w:history="1">
        <w:r w:rsidR="006D0F6D" w:rsidRPr="00B2025D">
          <w:rPr>
            <w:rStyle w:val="Hyperlink"/>
            <w:sz w:val="20"/>
            <w:szCs w:val="20"/>
            <w:lang w:val="pt-PT"/>
          </w:rPr>
          <w:t>https://smarttbot.com/planos/</w:t>
        </w:r>
      </w:hyperlink>
      <w:r w:rsidR="006D0F6D">
        <w:rPr>
          <w:sz w:val="20"/>
          <w:szCs w:val="20"/>
          <w:lang w:val="pt-PT"/>
        </w:rPr>
        <w:t>.</w:t>
      </w:r>
    </w:p>
    <w:p w14:paraId="540FC7EC" w14:textId="77777777" w:rsidR="000D37F2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7C757E26" w14:textId="77777777" w:rsidR="000D37F2" w:rsidRPr="005966B3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09AFDED4" w14:textId="3999A91A" w:rsidR="007876CB" w:rsidRPr="006D0F6D" w:rsidRDefault="007876CB" w:rsidP="007876C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6D0F6D">
        <w:rPr>
          <w:b/>
          <w:bCs/>
          <w:sz w:val="20"/>
          <w:szCs w:val="20"/>
          <w:lang w:val="pt-PT"/>
        </w:rPr>
        <w:t xml:space="preserve">Custo </w:t>
      </w:r>
    </w:p>
    <w:p w14:paraId="45BC276B" w14:textId="77777777" w:rsidR="007876CB" w:rsidRPr="006D0F6D" w:rsidRDefault="007876CB" w:rsidP="00787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Grátis na versão Free</w:t>
      </w:r>
    </w:p>
    <w:p w14:paraId="5E4120BE" w14:textId="77777777" w:rsidR="007876CB" w:rsidRPr="006D0F6D" w:rsidRDefault="007876CB" w:rsidP="00787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Versão Lite: R$99,00/mês</w:t>
      </w:r>
    </w:p>
    <w:p w14:paraId="0391EFF2" w14:textId="77777777" w:rsidR="007876CB" w:rsidRPr="006D0F6D" w:rsidRDefault="007876CB" w:rsidP="00787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Versão Pro: R$299,00/mês</w:t>
      </w:r>
    </w:p>
    <w:p w14:paraId="205AA170" w14:textId="77777777" w:rsidR="0033068E" w:rsidRPr="006D0F6D" w:rsidRDefault="007876CB" w:rsidP="00330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Versão Expert: R$799,00/mês</w:t>
      </w:r>
    </w:p>
    <w:p w14:paraId="4D31C719" w14:textId="4FEFF63E" w:rsidR="007876CB" w:rsidRPr="006D0F6D" w:rsidRDefault="007876CB" w:rsidP="00330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pt-PT" w:eastAsia="pt-BR"/>
        </w:rPr>
      </w:pPr>
      <w:r w:rsidRPr="006D0F6D">
        <w:rPr>
          <w:rFonts w:ascii="Calibri" w:hAnsi="Calibri" w:cs="Calibri"/>
          <w:color w:val="000000"/>
          <w:sz w:val="20"/>
          <w:szCs w:val="20"/>
          <w:lang w:val="pt-PT" w:eastAsia="pt-BR"/>
        </w:rPr>
        <w:t>Versão Advanced: R$1.399,00/mês</w:t>
      </w:r>
    </w:p>
    <w:p w14:paraId="53110461" w14:textId="77777777" w:rsidR="000D37F2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EE1D4D4" w14:textId="77777777" w:rsidR="000D37F2" w:rsidRPr="005966B3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747FC643" w14:textId="73489292" w:rsidR="0033068E" w:rsidRPr="006D0F6D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6D0F6D">
        <w:rPr>
          <w:b/>
          <w:bCs/>
          <w:sz w:val="20"/>
          <w:szCs w:val="20"/>
          <w:lang w:val="pt-PT"/>
        </w:rPr>
        <w:t xml:space="preserve">Funcionalidades da Plataforma </w:t>
      </w:r>
    </w:p>
    <w:p w14:paraId="64E5E5BC" w14:textId="06BDDDED" w:rsidR="0033068E" w:rsidRPr="006D0F6D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 xml:space="preserve">As funcionalidades da Plataforma poderão ser consultadas mediante acesso aos </w:t>
      </w:r>
      <w:r w:rsidRPr="006D0F6D">
        <w:rPr>
          <w:i/>
          <w:iCs/>
          <w:sz w:val="20"/>
          <w:szCs w:val="20"/>
          <w:lang w:val="pt-PT"/>
        </w:rPr>
        <w:t>links</w:t>
      </w:r>
      <w:r w:rsidRPr="006D0F6D">
        <w:rPr>
          <w:sz w:val="20"/>
          <w:szCs w:val="20"/>
          <w:lang w:val="pt-PT"/>
        </w:rPr>
        <w:t xml:space="preserve"> abaixo: </w:t>
      </w:r>
    </w:p>
    <w:p w14:paraId="0C9E8FF6" w14:textId="3BAC2C15" w:rsidR="0033068E" w:rsidRDefault="007F5695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  <w:hyperlink r:id="rId9" w:history="1">
        <w:r w:rsidR="006D0F6D" w:rsidRPr="00B2025D">
          <w:rPr>
            <w:rStyle w:val="Hyperlink"/>
            <w:sz w:val="20"/>
            <w:szCs w:val="20"/>
            <w:lang w:val="pt-PT"/>
          </w:rPr>
          <w:t>https://ajuda.smarttbot.com/hc/pt-br/articles/360046533213-1-Introdução-a-SmarttBot?source=search</w:t>
        </w:r>
      </w:hyperlink>
    </w:p>
    <w:p w14:paraId="67ABBFF8" w14:textId="3479B456" w:rsidR="006D0F6D" w:rsidRDefault="007F5695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rStyle w:val="Hyperlink"/>
          <w:sz w:val="20"/>
          <w:szCs w:val="20"/>
          <w:lang w:val="pt-PT"/>
        </w:rPr>
      </w:pPr>
      <w:hyperlink r:id="rId10" w:history="1">
        <w:r w:rsidR="006D0F6D" w:rsidRPr="00B2025D">
          <w:rPr>
            <w:rStyle w:val="Hyperlink"/>
            <w:sz w:val="20"/>
            <w:szCs w:val="20"/>
            <w:lang w:val="pt-PT"/>
          </w:rPr>
          <w:t>https://smarttbot.com/como-funciona/</w:t>
        </w:r>
      </w:hyperlink>
    </w:p>
    <w:p w14:paraId="1D0CA5F9" w14:textId="77777777" w:rsidR="002D2286" w:rsidRPr="006D0F6D" w:rsidRDefault="002D2286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2B2B0D51" w14:textId="35C728EC" w:rsidR="002D2286" w:rsidRDefault="002D2286" w:rsidP="002D228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  <w:bookmarkStart w:id="1" w:name="_Hlk84419248"/>
      <w:r w:rsidRPr="0045173D">
        <w:rPr>
          <w:sz w:val="20"/>
          <w:szCs w:val="20"/>
          <w:lang w:val="pt-PT"/>
        </w:rPr>
        <w:t xml:space="preserve">O manual e outras informações podem ser consultadas em “Saiba Mais” </w:t>
      </w:r>
      <w:r w:rsidRPr="002D2286">
        <w:rPr>
          <w:sz w:val="20"/>
          <w:szCs w:val="20"/>
          <w:lang w:val="pt-PT"/>
        </w:rPr>
        <w:t xml:space="preserve">Smarttbot </w:t>
      </w:r>
      <w:r w:rsidRPr="0045173D">
        <w:rPr>
          <w:sz w:val="20"/>
          <w:szCs w:val="20"/>
          <w:lang w:val="pt-PT"/>
        </w:rPr>
        <w:t>no sítio eletrônico guide.com.br/plataformas-de-investimentos.</w:t>
      </w:r>
    </w:p>
    <w:bookmarkEnd w:id="1"/>
    <w:p w14:paraId="27FEC912" w14:textId="77777777" w:rsidR="000D37F2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7474701B" w14:textId="77777777" w:rsidR="000D37F2" w:rsidRPr="005966B3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FEBD4EC" w14:textId="38387D92" w:rsidR="0033068E" w:rsidRPr="006D0F6D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6D0F6D">
        <w:rPr>
          <w:b/>
          <w:bCs/>
          <w:sz w:val="20"/>
          <w:szCs w:val="20"/>
          <w:lang w:val="pt-PT"/>
        </w:rPr>
        <w:t xml:space="preserve">Teste da Plataforma </w:t>
      </w:r>
    </w:p>
    <w:p w14:paraId="37CC5A47" w14:textId="604BA943" w:rsidR="0033068E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 xml:space="preserve">O teste da Plataforma poderá ser realizado mediante acesso ao </w:t>
      </w:r>
      <w:r w:rsidRPr="006D0F6D">
        <w:rPr>
          <w:i/>
          <w:iCs/>
          <w:sz w:val="20"/>
          <w:szCs w:val="20"/>
          <w:lang w:val="pt-PT"/>
        </w:rPr>
        <w:t>link</w:t>
      </w:r>
      <w:r w:rsidRPr="006D0F6D">
        <w:rPr>
          <w:sz w:val="20"/>
          <w:szCs w:val="20"/>
          <w:lang w:val="pt-PT"/>
        </w:rPr>
        <w:t xml:space="preserve">: </w:t>
      </w:r>
      <w:hyperlink r:id="rId11" w:history="1">
        <w:r w:rsidR="006D0F6D" w:rsidRPr="006D0F6D">
          <w:rPr>
            <w:rStyle w:val="Hyperlink"/>
            <w:sz w:val="20"/>
            <w:szCs w:val="20"/>
            <w:lang w:val="pt-PT"/>
          </w:rPr>
          <w:t>https://app.smarttbot.com/public/cadastro</w:t>
        </w:r>
      </w:hyperlink>
      <w:r w:rsidR="000D37F2">
        <w:rPr>
          <w:rStyle w:val="Refdecomentrio"/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.</w:t>
      </w:r>
    </w:p>
    <w:p w14:paraId="0BC6706C" w14:textId="56D3A105" w:rsidR="002D2286" w:rsidRDefault="002D2286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</w:p>
    <w:p w14:paraId="0FD52917" w14:textId="53BF69B7" w:rsidR="002D2286" w:rsidRDefault="002D2286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Ao realizar o cadastro, a partir do pla</w:t>
      </w:r>
      <w:r w:rsidR="000D37F2">
        <w:rPr>
          <w:sz w:val="20"/>
          <w:szCs w:val="20"/>
          <w:lang w:val="pt-PT"/>
        </w:rPr>
        <w:t xml:space="preserve">no “Free”, os </w:t>
      </w:r>
      <w:r>
        <w:rPr>
          <w:sz w:val="20"/>
          <w:szCs w:val="20"/>
          <w:lang w:val="pt-PT"/>
        </w:rPr>
        <w:t>usuário</w:t>
      </w:r>
      <w:r w:rsidR="000D37F2">
        <w:rPr>
          <w:sz w:val="20"/>
          <w:szCs w:val="20"/>
          <w:lang w:val="pt-PT"/>
        </w:rPr>
        <w:t>s</w:t>
      </w:r>
      <w:r>
        <w:rPr>
          <w:sz w:val="20"/>
          <w:szCs w:val="20"/>
          <w:lang w:val="pt-PT"/>
        </w:rPr>
        <w:t xml:space="preserve"> </w:t>
      </w:r>
      <w:r w:rsidR="000D37F2">
        <w:rPr>
          <w:sz w:val="20"/>
          <w:szCs w:val="20"/>
          <w:lang w:val="pt-PT"/>
        </w:rPr>
        <w:t>terão</w:t>
      </w:r>
      <w:r>
        <w:rPr>
          <w:sz w:val="20"/>
          <w:szCs w:val="20"/>
          <w:lang w:val="pt-PT"/>
        </w:rPr>
        <w:t xml:space="preserve"> acesso à</w:t>
      </w:r>
      <w:r w:rsidRPr="002D2286">
        <w:rPr>
          <w:sz w:val="20"/>
          <w:szCs w:val="20"/>
          <w:lang w:val="pt-PT"/>
        </w:rPr>
        <w:t xml:space="preserve"> plataforma Smarttbot</w:t>
      </w:r>
      <w:r w:rsidR="000D37F2">
        <w:rPr>
          <w:sz w:val="20"/>
          <w:szCs w:val="20"/>
          <w:lang w:val="pt-PT"/>
        </w:rPr>
        <w:t>,</w:t>
      </w:r>
      <w:r w:rsidRPr="002D2286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que </w:t>
      </w:r>
      <w:r w:rsidRPr="002D2286">
        <w:rPr>
          <w:sz w:val="20"/>
          <w:szCs w:val="20"/>
          <w:lang w:val="pt-PT"/>
        </w:rPr>
        <w:t xml:space="preserve">possui ambiente de Simulação. </w:t>
      </w:r>
      <w:r w:rsidR="000D37F2">
        <w:rPr>
          <w:sz w:val="20"/>
          <w:szCs w:val="20"/>
          <w:lang w:val="pt-PT"/>
        </w:rPr>
        <w:t xml:space="preserve">Os usuários, que contratarem </w:t>
      </w:r>
      <w:r w:rsidR="000D37F2" w:rsidRPr="002D2286">
        <w:rPr>
          <w:sz w:val="20"/>
          <w:szCs w:val="20"/>
          <w:lang w:val="pt-PT"/>
        </w:rPr>
        <w:t>a partir do plano “Pro”</w:t>
      </w:r>
      <w:r w:rsidR="000D37F2">
        <w:rPr>
          <w:sz w:val="20"/>
          <w:szCs w:val="20"/>
          <w:lang w:val="pt-PT"/>
        </w:rPr>
        <w:t>, terão acesso ao</w:t>
      </w:r>
      <w:r w:rsidRPr="002D2286">
        <w:rPr>
          <w:sz w:val="20"/>
          <w:szCs w:val="20"/>
          <w:lang w:val="pt-PT"/>
        </w:rPr>
        <w:t xml:space="preserve"> produto </w:t>
      </w:r>
      <w:r w:rsidR="000D37F2">
        <w:rPr>
          <w:sz w:val="20"/>
          <w:szCs w:val="20"/>
          <w:lang w:val="pt-PT"/>
        </w:rPr>
        <w:t>B</w:t>
      </w:r>
      <w:r w:rsidRPr="002D2286">
        <w:rPr>
          <w:sz w:val="20"/>
          <w:szCs w:val="20"/>
          <w:lang w:val="pt-PT"/>
        </w:rPr>
        <w:t>acktest</w:t>
      </w:r>
      <w:r w:rsidR="000D37F2">
        <w:rPr>
          <w:sz w:val="20"/>
          <w:szCs w:val="20"/>
          <w:lang w:val="pt-PT"/>
        </w:rPr>
        <w:t xml:space="preserve">. O funcionamento e o modo de acesso ao Simulador e à tela de Backtest podem ser consuldados através dos </w:t>
      </w:r>
      <w:r w:rsidRPr="002D2286">
        <w:rPr>
          <w:sz w:val="20"/>
          <w:szCs w:val="20"/>
          <w:lang w:val="pt-PT"/>
        </w:rPr>
        <w:t>links</w:t>
      </w:r>
      <w:r w:rsidR="000D37F2">
        <w:rPr>
          <w:sz w:val="20"/>
          <w:szCs w:val="20"/>
          <w:lang w:val="pt-PT"/>
        </w:rPr>
        <w:t xml:space="preserve">: </w:t>
      </w:r>
      <w:r w:rsidRPr="002D2286">
        <w:rPr>
          <w:sz w:val="20"/>
          <w:szCs w:val="20"/>
          <w:lang w:val="pt-PT"/>
        </w:rPr>
        <w:t>https://smarttbot.com/plano/ e https://smarttbot.com/backtest-smarttbot/</w:t>
      </w:r>
      <w:r w:rsidR="000D37F2">
        <w:rPr>
          <w:sz w:val="20"/>
          <w:szCs w:val="20"/>
          <w:lang w:val="pt-PT"/>
        </w:rPr>
        <w:t>.</w:t>
      </w:r>
    </w:p>
    <w:p w14:paraId="54A58035" w14:textId="77777777" w:rsidR="000D37F2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6C3451FC" w14:textId="77777777" w:rsidR="000D37F2" w:rsidRPr="005966B3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519F3701" w14:textId="7D699335" w:rsidR="0033068E" w:rsidRPr="006D0F6D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6D0F6D">
        <w:rPr>
          <w:b/>
          <w:bCs/>
          <w:sz w:val="20"/>
          <w:szCs w:val="20"/>
          <w:lang w:val="pt-PT"/>
        </w:rPr>
        <w:t xml:space="preserve">Indisponibilidade ou instabilidade da Plataforma </w:t>
      </w:r>
    </w:p>
    <w:p w14:paraId="3C995839" w14:textId="77777777" w:rsidR="000D37F2" w:rsidRDefault="000D37F2" w:rsidP="000D37F2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  <w:bookmarkStart w:id="2" w:name="_Hlk84419291"/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Em caso de indisponibilidade e/ou instabilidade da Plataforma, o CLIENTE deverá entrar em contato com a Mesa de Operações da Guide Investimentos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,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através do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telefones disponíveis para todas as localidades: </w:t>
      </w:r>
      <w:r w:rsidRPr="00D743A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11 3003-4557 – Opção 3 ou 11 3576.6756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, ou através do 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e-mail: </w:t>
      </w:r>
      <w:hyperlink r:id="rId12" w:history="1">
        <w:r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bdr w:val="nil"/>
            <w:lang w:val="pt-PT"/>
          </w:rPr>
          <w:t>operacao1@guide.com.br</w:t>
        </w:r>
      </w:hyperlink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ou acessando os canais divulgados em </w:t>
      </w:r>
      <w:hyperlink r:id="rId13" w:history="1">
        <w:r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bdr w:val="nil"/>
            <w:lang w:val="pt-PT"/>
          </w:rPr>
          <w:t>https://www.guide.com.br/compliance2/</w:t>
        </w:r>
      </w:hyperlink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, clicar em Avisos Importantes, item 15. </w:t>
      </w:r>
    </w:p>
    <w:p w14:paraId="61DA46E4" w14:textId="77777777" w:rsidR="000D37F2" w:rsidRDefault="000D37F2" w:rsidP="000D37F2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</w:p>
    <w:p w14:paraId="0DDE7DE9" w14:textId="77777777" w:rsidR="000D37F2" w:rsidRPr="00D743AA" w:rsidRDefault="000D37F2" w:rsidP="000D37F2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  <w:r w:rsidRPr="0077766D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  <w:t>As informações detalhadas e relativas aos Sistemas, Comunicação e Contingência podem ser consultados no item “O que devo fazer em caso de indisponibilidade e instabilidade em algumas plataformas” em “Dúvidas sobre as nossas plataformas” no sítio eletrônico guide.com.br/plataformas-de-investimentos.</w:t>
      </w:r>
    </w:p>
    <w:bookmarkEnd w:id="2"/>
    <w:p w14:paraId="02180578" w14:textId="77777777" w:rsidR="000D37F2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6E967F05" w14:textId="77777777" w:rsidR="000D37F2" w:rsidRPr="005966B3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9EC7313" w14:textId="69ACF803" w:rsidR="00001FC2" w:rsidRPr="006D0F6D" w:rsidRDefault="00001FC2" w:rsidP="00001F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6D0F6D">
        <w:rPr>
          <w:b/>
          <w:bCs/>
          <w:sz w:val="20"/>
          <w:szCs w:val="20"/>
          <w:lang w:val="pt-PT"/>
        </w:rPr>
        <w:t>Interrupções ou atrasos na transmissão de ordens</w:t>
      </w:r>
    </w:p>
    <w:p w14:paraId="0F076C55" w14:textId="77777777" w:rsidR="00001FC2" w:rsidRPr="006D0F6D" w:rsidRDefault="00001FC2" w:rsidP="00001F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As ordens transmitidas por meio da Plataforma estão sujeitas a interrupções ou atrasos, o que poderá impedir ou prejudicar o seu envio ou a recepção de informações atualizadas, inclusive informações relativas: (i) ao ‘status’ das ordens; (ii) às posições de custódia, de operações e de limites; e (iii) à cotação de ativos.</w:t>
      </w:r>
    </w:p>
    <w:p w14:paraId="4F4AC148" w14:textId="77777777" w:rsidR="000D37F2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01E5BA8E" w14:textId="77777777" w:rsidR="000D37F2" w:rsidRPr="005966B3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4EEF6E3" w14:textId="3C5540B1" w:rsidR="00E1019A" w:rsidRPr="006D0F6D" w:rsidRDefault="00E1019A" w:rsidP="00E10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6D0F6D">
        <w:rPr>
          <w:b/>
          <w:bCs/>
          <w:sz w:val="20"/>
          <w:szCs w:val="20"/>
          <w:lang w:val="pt-PT"/>
        </w:rPr>
        <w:t xml:space="preserve">Tipos disponíveis de Plataforma </w:t>
      </w:r>
    </w:p>
    <w:p w14:paraId="10930594" w14:textId="46179527" w:rsidR="00F42F1C" w:rsidRDefault="00E1019A" w:rsidP="00E1019A">
      <w:pPr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6D0F6D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As características específicas das Plataformas de terceiros disponibilizadas pela Guide Investimentos poderão ser consultadas em</w:t>
      </w:r>
      <w:r w:rsidR="003F3CB9" w:rsidRPr="003F3CB9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https://www.guide.com.br/smarttbot</w:t>
      </w:r>
    </w:p>
    <w:p w14:paraId="48FB5E25" w14:textId="77777777" w:rsidR="000D37F2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  <w:bookmarkStart w:id="3" w:name="_Hlk84419324"/>
    </w:p>
    <w:p w14:paraId="6E579671" w14:textId="77777777" w:rsidR="000D37F2" w:rsidRPr="005966B3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bookmarkEnd w:id="3"/>
    <w:p w14:paraId="3A996331" w14:textId="68E8C2C5" w:rsidR="00E1019A" w:rsidRPr="006D0F6D" w:rsidRDefault="00E1019A" w:rsidP="00E10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6D0F6D">
        <w:rPr>
          <w:b/>
          <w:bCs/>
          <w:sz w:val="20"/>
          <w:szCs w:val="20"/>
          <w:lang w:val="pt-PT"/>
        </w:rPr>
        <w:t xml:space="preserve">Trilhas de auditoria e registro de informações </w:t>
      </w:r>
    </w:p>
    <w:p w14:paraId="78D1E680" w14:textId="77777777" w:rsidR="000D37F2" w:rsidRPr="00B8753F" w:rsidRDefault="000D37F2" w:rsidP="000D37F2">
      <w:pPr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bookmarkStart w:id="4" w:name="_Hlk84419310"/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 Guide Investimentos mantém o registr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ada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todas as informações relativas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aos seguintes eventos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: (i) cadastro de CLIENTE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; (ii) autenticação de usuários; (iii) operações realizadas, com registro em trilha de auditoria (log)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, e (iv) origem das ofertas (</w:t>
      </w:r>
      <w:r w:rsidRPr="00D743A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IP ou método equivalente), são arquivadas nos termos e prazos requeridos pelas legislações e regulamentações aplicáveis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)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.</w:t>
      </w:r>
    </w:p>
    <w:bookmarkEnd w:id="4"/>
    <w:p w14:paraId="7A78C216" w14:textId="77777777" w:rsidR="000D37F2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05BAC05B" w14:textId="77777777" w:rsidR="000D37F2" w:rsidRPr="005966B3" w:rsidRDefault="000D37F2" w:rsidP="000D37F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871C398" w14:textId="17E040E5" w:rsidR="00BB2E61" w:rsidRPr="006D0F6D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6D0F6D">
        <w:rPr>
          <w:b/>
          <w:bCs/>
          <w:sz w:val="20"/>
          <w:szCs w:val="20"/>
          <w:lang w:val="pt-PT"/>
        </w:rPr>
        <w:t xml:space="preserve">Declarações adicionais: </w:t>
      </w:r>
    </w:p>
    <w:p w14:paraId="02E57789" w14:textId="77777777" w:rsidR="00BB2E61" w:rsidRPr="006D0F6D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O CLIENTE DECLARA, sob sua total e exclusiva responsabilidade, que:</w:t>
      </w:r>
    </w:p>
    <w:p w14:paraId="5E0F93A0" w14:textId="169F5B69" w:rsidR="00BB2E61" w:rsidRPr="006D0F6D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</w:p>
    <w:p w14:paraId="7DC44E76" w14:textId="540CD2AD" w:rsidR="00BB2E61" w:rsidRPr="006D0F6D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a)</w:t>
      </w:r>
      <w:r w:rsidRPr="006D0F6D">
        <w:rPr>
          <w:sz w:val="20"/>
          <w:szCs w:val="20"/>
          <w:lang w:val="pt-PT"/>
        </w:rPr>
        <w:tab/>
        <w:t xml:space="preserve">tem ciência de que a Guide Investimentos não desenvolveu a plataforma, que o conteúdo e as informações recebidas através da Plataforma não são produzidos pela Guide Investimentos, mas sim por terceiro, pelo que exime integralmente a Guide Investimentos de toda e qualquer responsabilidade sobre tal conteúdo e informações e/ou falhas, e; </w:t>
      </w:r>
    </w:p>
    <w:p w14:paraId="208EECAF" w14:textId="668769CD" w:rsidR="00BB2E61" w:rsidRPr="006D0F6D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b)</w:t>
      </w:r>
      <w:r w:rsidRPr="006D0F6D">
        <w:rPr>
          <w:sz w:val="20"/>
          <w:szCs w:val="20"/>
          <w:lang w:val="pt-PT"/>
        </w:rPr>
        <w:tab/>
        <w:t>tem todos os conhecimentos necessários para uso e manuseio da Plataforma para transmissão de suas ordens;</w:t>
      </w:r>
    </w:p>
    <w:p w14:paraId="261AAA7A" w14:textId="76C9C56E" w:rsidR="00BB2E61" w:rsidRPr="006D0F6D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c)</w:t>
      </w:r>
      <w:r w:rsidRPr="006D0F6D">
        <w:rPr>
          <w:sz w:val="20"/>
          <w:szCs w:val="20"/>
          <w:lang w:val="pt-PT"/>
        </w:rPr>
        <w:tab/>
        <w:t>envidará seus melhores esforços em práticas de segurança da informação, sob sua total responsabilidade, visando a prevenção de danos que porventura lhe venham a ser causados, visto que a omissão dessas práticas poderá acarretar na vulnerabilidade da Plataforma, expondo o CLIENTE a riscos, inclusive de ter suas ordens alteradas ou fraudadas;</w:t>
      </w:r>
    </w:p>
    <w:p w14:paraId="680AC6EF" w14:textId="0C1C09DA" w:rsidR="00BB2E61" w:rsidRPr="006D0F6D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d)</w:t>
      </w:r>
      <w:r w:rsidRPr="006D0F6D">
        <w:rPr>
          <w:sz w:val="20"/>
          <w:szCs w:val="20"/>
          <w:lang w:val="pt-PT"/>
        </w:rPr>
        <w:tab/>
        <w:t>qualquer alteração feita no ambiente tecnológico em que é hospedado seu terminal, inclusive, mas sem limitar, a alterações em sistemas operacionais, servidores, estações de trabalho, bancos de dados, equipamentos de rede, linhas de comunicação ou software antivírus, será de sua exclusiva responsabilidade qualquer reflexo que venha a ser causado na Plataforma;</w:t>
      </w:r>
    </w:p>
    <w:p w14:paraId="007EBD02" w14:textId="22A82A60" w:rsidR="00BB2E61" w:rsidRPr="006D0F6D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e)</w:t>
      </w:r>
      <w:r w:rsidRPr="006D0F6D">
        <w:rPr>
          <w:sz w:val="20"/>
          <w:szCs w:val="20"/>
          <w:lang w:val="pt-PT"/>
        </w:rPr>
        <w:tab/>
        <w:t>tem conhecimento das normas aplicáveis às suas operações;</w:t>
      </w:r>
    </w:p>
    <w:p w14:paraId="1925A4B6" w14:textId="2C546577" w:rsidR="00BB2E61" w:rsidRPr="006D0F6D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f)</w:t>
      </w:r>
      <w:r w:rsidRPr="006D0F6D">
        <w:rPr>
          <w:sz w:val="20"/>
          <w:szCs w:val="20"/>
          <w:lang w:val="pt-PT"/>
        </w:rPr>
        <w:tab/>
        <w:t xml:space="preserve">é o único responsável pelos resultados advindos de suas ordens, não cabendo à Guide Investimentos qualquer tipo de responsabilidade neste sentido; </w:t>
      </w:r>
    </w:p>
    <w:p w14:paraId="542C8953" w14:textId="769F76C6" w:rsidR="00BB2E61" w:rsidRPr="006D0F6D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g)</w:t>
      </w:r>
      <w:r w:rsidRPr="006D0F6D">
        <w:rPr>
          <w:sz w:val="20"/>
          <w:szCs w:val="20"/>
          <w:lang w:val="pt-PT"/>
        </w:rPr>
        <w:tab/>
        <w:t>é o único responsável pela utilização, guarda e conservação da senha, a qual validará as operações efetuadas;</w:t>
      </w:r>
    </w:p>
    <w:p w14:paraId="4B9D04C3" w14:textId="365DACD2" w:rsidR="00BB2E61" w:rsidRPr="006D0F6D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h)</w:t>
      </w:r>
      <w:r w:rsidRPr="006D0F6D">
        <w:rPr>
          <w:sz w:val="20"/>
          <w:szCs w:val="20"/>
          <w:lang w:val="pt-PT"/>
        </w:rPr>
        <w:tab/>
        <w:t>está ciente de que a senha é pessoal e intransferível e que deverá mantê-la sob sigilo;</w:t>
      </w:r>
    </w:p>
    <w:p w14:paraId="61CC99A2" w14:textId="393BC108" w:rsidR="00BB2E61" w:rsidRPr="006D0F6D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i)</w:t>
      </w:r>
      <w:r w:rsidRPr="006D0F6D">
        <w:rPr>
          <w:sz w:val="20"/>
          <w:szCs w:val="20"/>
          <w:lang w:val="pt-PT"/>
        </w:rPr>
        <w:tab/>
        <w:t>transmitirá ordens, solicitará operações, dentre outras providências, mediante a utilização da senha, sendo as operações realizadas por meio desta sob sua total e absoluta responsabilidade, razão pela qual se compromete expressamente a honrar todas as obrigações firmadas por meio da sua utilização;</w:t>
      </w:r>
    </w:p>
    <w:p w14:paraId="61AE1773" w14:textId="575DD532" w:rsidR="00BB2E61" w:rsidRPr="006D0F6D" w:rsidRDefault="002818C8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j)</w:t>
      </w:r>
      <w:r w:rsidRPr="006D0F6D">
        <w:rPr>
          <w:sz w:val="20"/>
          <w:szCs w:val="20"/>
          <w:lang w:val="pt-PT"/>
        </w:rPr>
        <w:tab/>
        <w:t xml:space="preserve">é </w:t>
      </w:r>
      <w:r w:rsidR="00BB2E61" w:rsidRPr="006D0F6D">
        <w:rPr>
          <w:sz w:val="20"/>
          <w:szCs w:val="20"/>
          <w:lang w:val="pt-PT"/>
        </w:rPr>
        <w:t>o único responsável pelas ordens encaminhadas em seu nome, bem como pela sua execução, mesmo que ele tenha tentado cancelar referidas ordens;</w:t>
      </w:r>
    </w:p>
    <w:p w14:paraId="4E3FCA8B" w14:textId="4049B7CE" w:rsidR="00BB2E61" w:rsidRPr="006D0F6D" w:rsidRDefault="002818C8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6D0F6D">
        <w:rPr>
          <w:sz w:val="20"/>
          <w:szCs w:val="20"/>
          <w:lang w:val="pt-PT"/>
        </w:rPr>
        <w:t>k)</w:t>
      </w:r>
      <w:r w:rsidRPr="006D0F6D">
        <w:rPr>
          <w:sz w:val="20"/>
          <w:szCs w:val="20"/>
          <w:lang w:val="pt-PT"/>
        </w:rPr>
        <w:tab/>
        <w:t xml:space="preserve">tem ciência de que </w:t>
      </w:r>
      <w:r w:rsidR="00BB2E61" w:rsidRPr="006D0F6D">
        <w:rPr>
          <w:sz w:val="20"/>
          <w:szCs w:val="20"/>
          <w:lang w:val="pt-PT"/>
        </w:rPr>
        <w:t>volumes extraordinários de pedidos e cancelamentos postados através da Plataforma utilizada, especialmente em períodos de alto volume e/ou alta volatilidade, podem causar filas e atrasos, podendo resultar em: (i) operações de compra e venda a preços significativamente diferentes dos preços cotados no momento da colocação da ordem; (ii) de execução parcial das ordens; e (iii) confirmação e informativos de cancelamento;</w:t>
      </w:r>
      <w:r w:rsidRPr="006D0F6D">
        <w:rPr>
          <w:sz w:val="20"/>
          <w:szCs w:val="20"/>
          <w:lang w:val="pt-PT"/>
        </w:rPr>
        <w:t xml:space="preserve"> </w:t>
      </w:r>
      <w:r w:rsidR="00BB2E61" w:rsidRPr="006D0F6D">
        <w:rPr>
          <w:sz w:val="20"/>
          <w:szCs w:val="20"/>
          <w:lang w:val="pt-PT"/>
        </w:rPr>
        <w:t>problemas nos sistemas do mercado de valores mobiliários do Brasil, particularmente durante períodos de alto volume ou alta volatilidade, podem  resultar atrasos na execução de ordens e em eventuais perdas patrimoniais;</w:t>
      </w:r>
    </w:p>
    <w:p w14:paraId="35B4B5A8" w14:textId="4089D6EC" w:rsidR="00BB2E61" w:rsidRPr="006D0F6D" w:rsidRDefault="006D0F6D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l</w:t>
      </w:r>
      <w:r w:rsidR="002818C8" w:rsidRPr="006D0F6D">
        <w:rPr>
          <w:sz w:val="20"/>
          <w:szCs w:val="20"/>
          <w:lang w:val="pt-PT"/>
        </w:rPr>
        <w:t>)</w:t>
      </w:r>
      <w:r w:rsidR="002818C8" w:rsidRPr="006D0F6D">
        <w:rPr>
          <w:sz w:val="20"/>
          <w:szCs w:val="20"/>
          <w:lang w:val="pt-PT"/>
        </w:rPr>
        <w:tab/>
      </w:r>
      <w:r w:rsidR="00BB2E61" w:rsidRPr="006D0F6D">
        <w:rPr>
          <w:sz w:val="20"/>
          <w:szCs w:val="20"/>
          <w:lang w:val="pt-PT"/>
        </w:rPr>
        <w:t xml:space="preserve">colapsos, interrupções e outros eventos semelhantes podem afetar a Plataforma ou os serviços de telecomunicações, resultando a perda ou o atraso das informações encaminhadas pelo CLIENTE. Neste caso a </w:t>
      </w:r>
      <w:r w:rsidR="002818C8" w:rsidRPr="006D0F6D">
        <w:rPr>
          <w:sz w:val="20"/>
          <w:szCs w:val="20"/>
          <w:lang w:val="pt-PT"/>
        </w:rPr>
        <w:t xml:space="preserve">Guide Investimentos </w:t>
      </w:r>
      <w:r w:rsidR="00BB2E61" w:rsidRPr="006D0F6D">
        <w:rPr>
          <w:sz w:val="20"/>
          <w:szCs w:val="20"/>
          <w:lang w:val="pt-PT"/>
        </w:rPr>
        <w:t>não será responsável direta ou indiretamente por qualquer perda, danos ou custos que o CLIENTE possa incorrer pelo fato de não conseguir realizar total ou parcialmente as operações desejadas;</w:t>
      </w:r>
      <w:r w:rsidR="002818C8" w:rsidRPr="006D0F6D">
        <w:rPr>
          <w:sz w:val="20"/>
          <w:szCs w:val="20"/>
          <w:lang w:val="pt-PT"/>
        </w:rPr>
        <w:t xml:space="preserve"> </w:t>
      </w:r>
      <w:r w:rsidR="00BB2E61" w:rsidRPr="006D0F6D">
        <w:rPr>
          <w:sz w:val="20"/>
          <w:szCs w:val="20"/>
          <w:lang w:val="pt-PT"/>
        </w:rPr>
        <w:t xml:space="preserve">a </w:t>
      </w:r>
      <w:r w:rsidR="002818C8" w:rsidRPr="006D0F6D">
        <w:rPr>
          <w:sz w:val="20"/>
          <w:szCs w:val="20"/>
          <w:lang w:val="pt-PT"/>
        </w:rPr>
        <w:t xml:space="preserve">Guide Investimentos </w:t>
      </w:r>
      <w:r w:rsidR="00BB2E61" w:rsidRPr="006D0F6D">
        <w:rPr>
          <w:sz w:val="20"/>
          <w:szCs w:val="20"/>
          <w:lang w:val="pt-PT"/>
        </w:rPr>
        <w:t>não tem qualquer responsabilidade por qualquer dispositivo ou equipamento de informática utilizado pelo CLIENTE, bem como a sua manutenção, segurança ou seu funcionamento.</w:t>
      </w:r>
    </w:p>
    <w:sectPr w:rsidR="00BB2E61" w:rsidRPr="006D0F6D" w:rsidSect="0062088E">
      <w:headerReference w:type="even" r:id="rId14"/>
      <w:headerReference w:type="default" r:id="rId15"/>
      <w:footerReference w:type="default" r:id="rId16"/>
      <w:pgSz w:w="11900" w:h="16840"/>
      <w:pgMar w:top="1440" w:right="1133" w:bottom="1701" w:left="1134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40F9" w14:textId="77777777" w:rsidR="006560C2" w:rsidRDefault="006560C2">
      <w:r>
        <w:separator/>
      </w:r>
    </w:p>
    <w:p w14:paraId="10C26893" w14:textId="77777777" w:rsidR="006560C2" w:rsidRDefault="006560C2"/>
  </w:endnote>
  <w:endnote w:type="continuationSeparator" w:id="0">
    <w:p w14:paraId="69549B0F" w14:textId="77777777" w:rsidR="006560C2" w:rsidRDefault="006560C2">
      <w:r>
        <w:continuationSeparator/>
      </w:r>
    </w:p>
    <w:p w14:paraId="6DCD7A6B" w14:textId="77777777" w:rsidR="006560C2" w:rsidRDefault="00656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430D" w14:textId="77777777" w:rsidR="00B11F55" w:rsidRDefault="00B11F55" w:rsidP="00B11F55">
    <w:pPr>
      <w:pStyle w:val="Rodap"/>
      <w:rPr>
        <w:rFonts w:ascii="Arial" w:eastAsia="Calibri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Guide Investimentos S.A Corretora de Valores</w:t>
    </w:r>
  </w:p>
  <w:p w14:paraId="350F02E5" w14:textId="77777777" w:rsidR="00B11F55" w:rsidRDefault="00B11F55" w:rsidP="00B11F55">
    <w:pPr>
      <w:pStyle w:val="Rodap"/>
      <w:rPr>
        <w:rFonts w:ascii="Arial" w:hAnsi="Arial" w:cs="Arial"/>
        <w:color w:val="133A3B"/>
        <w:kern w:val="2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Rua Iguatemi, 151 – 27º andar | Itaim Bibi | São Paulo – SP | CEP: 01451-011</w:t>
    </w:r>
  </w:p>
  <w:p w14:paraId="1BEED55F" w14:textId="77777777" w:rsidR="00B11F55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Regiões Metropolitanas: 3003-5015 | Outras Localidades: +55 11 3576-6957</w:t>
    </w:r>
  </w:p>
  <w:p w14:paraId="347C709C" w14:textId="77777777" w:rsidR="00B11F55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SAC / Ouvidoria: 0800 704 0418 | ouvidoria-guide@guideinvestimentos.com.br</w:t>
    </w:r>
  </w:p>
  <w:p w14:paraId="24F8D502" w14:textId="77777777" w:rsidR="00B11F55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</w:p>
  <w:p w14:paraId="79107A60" w14:textId="77777777" w:rsidR="00B11F55" w:rsidRPr="00EC251E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www.guide.com.br</w:t>
    </w:r>
  </w:p>
  <w:p w14:paraId="0833AE1D" w14:textId="77777777" w:rsidR="003F7A5D" w:rsidRDefault="00A04B04">
    <w:pPr>
      <w:pStyle w:val="Rodap"/>
      <w:jc w:val="both"/>
    </w:pPr>
    <w:r>
      <w:rPr>
        <w:color w:val="808080"/>
        <w:sz w:val="14"/>
        <w:szCs w:val="17"/>
        <w:u w:color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106E" w14:textId="77777777" w:rsidR="006560C2" w:rsidRDefault="006560C2">
      <w:r>
        <w:separator/>
      </w:r>
    </w:p>
    <w:p w14:paraId="698B067A" w14:textId="77777777" w:rsidR="006560C2" w:rsidRDefault="006560C2"/>
  </w:footnote>
  <w:footnote w:type="continuationSeparator" w:id="0">
    <w:p w14:paraId="14F7AD89" w14:textId="77777777" w:rsidR="006560C2" w:rsidRDefault="006560C2">
      <w:r>
        <w:continuationSeparator/>
      </w:r>
    </w:p>
    <w:p w14:paraId="7CC92BD8" w14:textId="77777777" w:rsidR="006560C2" w:rsidRDefault="006560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D2CF" w14:textId="77777777" w:rsidR="00A04B04" w:rsidRDefault="00A04B04">
    <w:pPr>
      <w:pStyle w:val="Cabealho"/>
    </w:pPr>
  </w:p>
  <w:p w14:paraId="54571EEC" w14:textId="77777777" w:rsidR="00237A7A" w:rsidRDefault="00237A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507D" w14:textId="77777777" w:rsidR="003F7A5D" w:rsidRDefault="00B11F55">
    <w:pPr>
      <w:pStyle w:val="Cabealho"/>
      <w:tabs>
        <w:tab w:val="left" w:pos="567"/>
        <w:tab w:val="left" w:pos="1276"/>
      </w:tabs>
    </w:pPr>
    <w:r>
      <w:rPr>
        <w:noProof/>
        <w:lang w:val="pt-BR"/>
      </w:rPr>
      <w:drawing>
        <wp:inline distT="0" distB="0" distL="0" distR="0" wp14:anchorId="3DF715EA" wp14:editId="4B10931D">
          <wp:extent cx="1133475" cy="23894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63" cy="27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359"/>
    <w:multiLevelType w:val="hybridMultilevel"/>
    <w:tmpl w:val="D144DE3A"/>
    <w:styleLink w:val="ImportedStyle5"/>
    <w:lvl w:ilvl="0" w:tplc="D794DF1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6EBB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4189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8811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E1A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4F49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230B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2A33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0912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CA114F"/>
    <w:multiLevelType w:val="hybridMultilevel"/>
    <w:tmpl w:val="A52065AE"/>
    <w:lvl w:ilvl="0" w:tplc="896802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C75"/>
    <w:multiLevelType w:val="hybridMultilevel"/>
    <w:tmpl w:val="BD60B5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48CB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53602"/>
    <w:multiLevelType w:val="hybridMultilevel"/>
    <w:tmpl w:val="D144DE3A"/>
    <w:numStyleLink w:val="ImportedStyle5"/>
  </w:abstractNum>
  <w:abstractNum w:abstractNumId="4" w15:restartNumberingAfterBreak="0">
    <w:nsid w:val="0EE35DEE"/>
    <w:multiLevelType w:val="hybridMultilevel"/>
    <w:tmpl w:val="92E2530E"/>
    <w:styleLink w:val="ImportedStyle6"/>
    <w:lvl w:ilvl="0" w:tplc="C764CE30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04AE0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E1CB0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2BDE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075E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4185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2481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A7B8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E723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4B5E30"/>
    <w:multiLevelType w:val="hybridMultilevel"/>
    <w:tmpl w:val="DC5C6FF2"/>
    <w:numStyleLink w:val="ImportedStyle9"/>
  </w:abstractNum>
  <w:abstractNum w:abstractNumId="6" w15:restartNumberingAfterBreak="0">
    <w:nsid w:val="27743B0B"/>
    <w:multiLevelType w:val="multilevel"/>
    <w:tmpl w:val="01DE0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865C4A"/>
    <w:multiLevelType w:val="hybridMultilevel"/>
    <w:tmpl w:val="A4F267EA"/>
    <w:numStyleLink w:val="ImportedStyle10"/>
  </w:abstractNum>
  <w:abstractNum w:abstractNumId="8" w15:restartNumberingAfterBreak="0">
    <w:nsid w:val="2D2A4EB1"/>
    <w:multiLevelType w:val="hybridMultilevel"/>
    <w:tmpl w:val="73E6B310"/>
    <w:numStyleLink w:val="ImportedStyle4"/>
  </w:abstractNum>
  <w:abstractNum w:abstractNumId="9" w15:restartNumberingAfterBreak="0">
    <w:nsid w:val="2DDC1A9E"/>
    <w:multiLevelType w:val="hybridMultilevel"/>
    <w:tmpl w:val="A4F267EA"/>
    <w:styleLink w:val="ImportedStyle10"/>
    <w:lvl w:ilvl="0" w:tplc="0610D8F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438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619B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84A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CFF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2DFD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640B0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8CF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D84C8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1438A1"/>
    <w:multiLevelType w:val="hybridMultilevel"/>
    <w:tmpl w:val="29589BEE"/>
    <w:numStyleLink w:val="ImportedStyle1"/>
  </w:abstractNum>
  <w:abstractNum w:abstractNumId="11" w15:restartNumberingAfterBreak="0">
    <w:nsid w:val="3EA220F7"/>
    <w:multiLevelType w:val="hybridMultilevel"/>
    <w:tmpl w:val="4DA8B1DA"/>
    <w:numStyleLink w:val="ImportedStyle7"/>
  </w:abstractNum>
  <w:abstractNum w:abstractNumId="12" w15:restartNumberingAfterBreak="0">
    <w:nsid w:val="481457FF"/>
    <w:multiLevelType w:val="hybridMultilevel"/>
    <w:tmpl w:val="9FD67842"/>
    <w:numStyleLink w:val="ImportedStyle3"/>
  </w:abstractNum>
  <w:abstractNum w:abstractNumId="13" w15:restartNumberingAfterBreak="0">
    <w:nsid w:val="4F39057C"/>
    <w:multiLevelType w:val="hybridMultilevel"/>
    <w:tmpl w:val="C96A6CCE"/>
    <w:numStyleLink w:val="ImportedStyle8"/>
  </w:abstractNum>
  <w:abstractNum w:abstractNumId="14" w15:restartNumberingAfterBreak="0">
    <w:nsid w:val="4FA52C8A"/>
    <w:multiLevelType w:val="hybridMultilevel"/>
    <w:tmpl w:val="C96A6CCE"/>
    <w:styleLink w:val="ImportedStyle8"/>
    <w:lvl w:ilvl="0" w:tplc="97D4046C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2D4C6">
      <w:start w:val="1"/>
      <w:numFmt w:val="lowerLetter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488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6A4B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AD5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C633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CCD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286C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20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701341"/>
    <w:multiLevelType w:val="hybridMultilevel"/>
    <w:tmpl w:val="9FD67842"/>
    <w:styleLink w:val="ImportedStyle3"/>
    <w:lvl w:ilvl="0" w:tplc="14A8CA1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E816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EDA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4803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08A0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4A7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64A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0BBE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C759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E00D43"/>
    <w:multiLevelType w:val="hybridMultilevel"/>
    <w:tmpl w:val="DC5C6FF2"/>
    <w:styleLink w:val="ImportedStyle9"/>
    <w:lvl w:ilvl="0" w:tplc="1C7C06DC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08AE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AB61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6CAF2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6408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CB47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8C53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2308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2E03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F530D2"/>
    <w:multiLevelType w:val="hybridMultilevel"/>
    <w:tmpl w:val="4DA8B1DA"/>
    <w:styleLink w:val="ImportedStyle7"/>
    <w:lvl w:ilvl="0" w:tplc="99166AB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A0AE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EC0C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2D81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4044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4EEE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8A2A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2727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3CCCA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D0167E"/>
    <w:multiLevelType w:val="hybridMultilevel"/>
    <w:tmpl w:val="29589BEE"/>
    <w:styleLink w:val="ImportedStyle1"/>
    <w:lvl w:ilvl="0" w:tplc="A33CA14E">
      <w:start w:val="1"/>
      <w:numFmt w:val="upperRoman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2C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4D99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1AD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06A6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A98C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CF27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6B4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491F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32F3C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411C0"/>
    <w:multiLevelType w:val="hybridMultilevel"/>
    <w:tmpl w:val="55E488BE"/>
    <w:lvl w:ilvl="0" w:tplc="0416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 w15:restartNumberingAfterBreak="0">
    <w:nsid w:val="686949EF"/>
    <w:multiLevelType w:val="hybridMultilevel"/>
    <w:tmpl w:val="2A16EA20"/>
    <w:styleLink w:val="ImportedStyle2"/>
    <w:lvl w:ilvl="0" w:tplc="7812DEA4">
      <w:start w:val="1"/>
      <w:numFmt w:val="upperRoman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E84C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C4B7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6D1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D24FE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4A7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818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CEB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2C97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F3511BB"/>
    <w:multiLevelType w:val="multilevel"/>
    <w:tmpl w:val="AE544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0CA3C12"/>
    <w:multiLevelType w:val="hybridMultilevel"/>
    <w:tmpl w:val="73E6B310"/>
    <w:styleLink w:val="ImportedStyle4"/>
    <w:lvl w:ilvl="0" w:tplc="07B2B82E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E1A2E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4A16C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82F5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A270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A636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AAC9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6572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4953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7FC4909"/>
    <w:multiLevelType w:val="hybridMultilevel"/>
    <w:tmpl w:val="92E2530E"/>
    <w:numStyleLink w:val="ImportedStyle6"/>
  </w:abstractNum>
  <w:abstractNum w:abstractNumId="25" w15:restartNumberingAfterBreak="0">
    <w:nsid w:val="78203B34"/>
    <w:multiLevelType w:val="hybridMultilevel"/>
    <w:tmpl w:val="2A16EA20"/>
    <w:numStyleLink w:val="ImportedStyle2"/>
  </w:abstractNum>
  <w:num w:numId="1">
    <w:abstractNumId w:val="18"/>
  </w:num>
  <w:num w:numId="2">
    <w:abstractNumId w:val="10"/>
    <w:lvlOverride w:ilvl="0">
      <w:lvl w:ilvl="0" w:tplc="E362E566">
        <w:start w:val="1"/>
        <w:numFmt w:val="upperRoman"/>
        <w:lvlText w:val="%1)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highlight w:val="none"/>
          <w:vertAlign w:val="baseline"/>
        </w:rPr>
      </w:lvl>
    </w:lvlOverride>
  </w:num>
  <w:num w:numId="3">
    <w:abstractNumId w:val="21"/>
  </w:num>
  <w:num w:numId="4">
    <w:abstractNumId w:val="25"/>
  </w:num>
  <w:num w:numId="5">
    <w:abstractNumId w:val="15"/>
  </w:num>
  <w:num w:numId="6">
    <w:abstractNumId w:val="12"/>
  </w:num>
  <w:num w:numId="7">
    <w:abstractNumId w:val="23"/>
  </w:num>
  <w:num w:numId="8">
    <w:abstractNumId w:val="8"/>
  </w:num>
  <w:num w:numId="9">
    <w:abstractNumId w:val="0"/>
  </w:num>
  <w:num w:numId="10">
    <w:abstractNumId w:val="3"/>
  </w:num>
  <w:num w:numId="11">
    <w:abstractNumId w:val="12"/>
    <w:lvlOverride w:ilvl="0">
      <w:startOverride w:val="3"/>
    </w:lvlOverride>
  </w:num>
  <w:num w:numId="12">
    <w:abstractNumId w:val="4"/>
  </w:num>
  <w:num w:numId="13">
    <w:abstractNumId w:val="24"/>
  </w:num>
  <w:num w:numId="14">
    <w:abstractNumId w:val="17"/>
  </w:num>
  <w:num w:numId="15">
    <w:abstractNumId w:val="11"/>
  </w:num>
  <w:num w:numId="16">
    <w:abstractNumId w:val="14"/>
  </w:num>
  <w:num w:numId="17">
    <w:abstractNumId w:val="13"/>
  </w:num>
  <w:num w:numId="18">
    <w:abstractNumId w:val="16"/>
  </w:num>
  <w:num w:numId="19">
    <w:abstractNumId w:val="5"/>
  </w:num>
  <w:num w:numId="20">
    <w:abstractNumId w:val="13"/>
    <w:lvlOverride w:ilvl="0">
      <w:startOverride w:val="2"/>
    </w:lvlOverride>
  </w:num>
  <w:num w:numId="21">
    <w:abstractNumId w:val="9"/>
  </w:num>
  <w:num w:numId="22">
    <w:abstractNumId w:val="7"/>
  </w:num>
  <w:num w:numId="23">
    <w:abstractNumId w:val="12"/>
    <w:lvlOverride w:ilvl="0">
      <w:startOverride w:val="7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2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+kEX0jn6uaADGMendqxrzzqyqPe2hSvPZlrPLn1iR5+sGs4PzNb95oxadyChEABraHrfwbs4IIbPGWCaAPNpKQ==" w:salt="eglQV21aIpO+XnvYdYB4b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5D"/>
    <w:rsid w:val="00001EAB"/>
    <w:rsid w:val="00001FC2"/>
    <w:rsid w:val="00011CF7"/>
    <w:rsid w:val="00093677"/>
    <w:rsid w:val="000D37F2"/>
    <w:rsid w:val="000E40CC"/>
    <w:rsid w:val="00237A7A"/>
    <w:rsid w:val="00243336"/>
    <w:rsid w:val="002818C8"/>
    <w:rsid w:val="002D2286"/>
    <w:rsid w:val="0033068E"/>
    <w:rsid w:val="00376A12"/>
    <w:rsid w:val="003D6F5E"/>
    <w:rsid w:val="003F3CB9"/>
    <w:rsid w:val="003F7A5D"/>
    <w:rsid w:val="00461CE1"/>
    <w:rsid w:val="004D7E98"/>
    <w:rsid w:val="005C4782"/>
    <w:rsid w:val="005F7377"/>
    <w:rsid w:val="0061663C"/>
    <w:rsid w:val="0062088E"/>
    <w:rsid w:val="00652941"/>
    <w:rsid w:val="006560C2"/>
    <w:rsid w:val="006833A1"/>
    <w:rsid w:val="006D0F6D"/>
    <w:rsid w:val="00746DBF"/>
    <w:rsid w:val="00753AFA"/>
    <w:rsid w:val="007876CB"/>
    <w:rsid w:val="007C0AAD"/>
    <w:rsid w:val="007F5695"/>
    <w:rsid w:val="008C7D45"/>
    <w:rsid w:val="008E4EFE"/>
    <w:rsid w:val="00981A3C"/>
    <w:rsid w:val="009B3494"/>
    <w:rsid w:val="00A04B04"/>
    <w:rsid w:val="00A81C8C"/>
    <w:rsid w:val="00AA2CDC"/>
    <w:rsid w:val="00AF45F9"/>
    <w:rsid w:val="00B11F55"/>
    <w:rsid w:val="00BB2E61"/>
    <w:rsid w:val="00BF3C33"/>
    <w:rsid w:val="00C34B9C"/>
    <w:rsid w:val="00D038B3"/>
    <w:rsid w:val="00D348C9"/>
    <w:rsid w:val="00D54971"/>
    <w:rsid w:val="00DE42B0"/>
    <w:rsid w:val="00E1019A"/>
    <w:rsid w:val="00EB0F71"/>
    <w:rsid w:val="00EB5D8A"/>
    <w:rsid w:val="00F42F1C"/>
    <w:rsid w:val="00F52EBB"/>
    <w:rsid w:val="00F731A6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A6AEA5"/>
  <w15:docId w15:val="{83229093-E72C-49C0-A406-E2D37478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link w:val="Rodap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pt-PT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character" w:customStyle="1" w:styleId="RodapChar">
    <w:name w:val="Rodapé Char"/>
    <w:basedOn w:val="Fontepargpadro"/>
    <w:link w:val="Rodap"/>
    <w:uiPriority w:val="99"/>
    <w:rsid w:val="00F95F8A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A04B0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8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8C9"/>
    <w:rPr>
      <w:rFonts w:ascii="Segoe UI" w:hAnsi="Segoe UI" w:cs="Segoe UI"/>
      <w:sz w:val="18"/>
      <w:szCs w:val="18"/>
      <w:lang w:val="en-US" w:eastAsia="en-US"/>
    </w:rPr>
  </w:style>
  <w:style w:type="paragraph" w:customStyle="1" w:styleId="Corpo">
    <w:name w:val="Corpo"/>
    <w:basedOn w:val="Normal"/>
    <w:rsid w:val="00D34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color w:val="000000"/>
      <w:szCs w:val="20"/>
      <w:bdr w:val="none" w:sz="0" w:space="0" w:color="auto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D348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4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48C9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876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0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C8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C8C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6D0F6D"/>
    <w:rPr>
      <w:color w:val="FF00FF" w:themeColor="followedHyperlink"/>
      <w:u w:val="single"/>
    </w:rPr>
  </w:style>
  <w:style w:type="paragraph" w:styleId="Reviso">
    <w:name w:val="Revision"/>
    <w:hidden/>
    <w:uiPriority w:val="99"/>
    <w:semiHidden/>
    <w:rsid w:val="002D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bot.com/planos/" TargetMode="External"/><Relationship Id="rId13" Type="http://schemas.openxmlformats.org/officeDocument/2006/relationships/hyperlink" Target="https://www.guide.com.br/compliance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docliente.guideinvestimentos.com.br/login" TargetMode="External"/><Relationship Id="rId12" Type="http://schemas.openxmlformats.org/officeDocument/2006/relationships/hyperlink" Target="mailto:operacao1@guide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smarttbot.com/public/cadastr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marttbot.com/como-funcio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juda.smarttbot.com/hc/pt-br/articles/360046533213-1-Introdu&#231;&#227;o-a-SmarttBot?source=search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1315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Cintia Maria Rodrigues de Souza</dc:creator>
  <cp:lastModifiedBy>Raiza Satomi Tamashiro Ikeda</cp:lastModifiedBy>
  <cp:revision>5</cp:revision>
  <dcterms:created xsi:type="dcterms:W3CDTF">2021-10-05T20:14:00Z</dcterms:created>
  <dcterms:modified xsi:type="dcterms:W3CDTF">2021-10-06T16:47:00Z</dcterms:modified>
</cp:coreProperties>
</file>